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7E" w:rsidRPr="00BF08F1" w:rsidRDefault="00346C7E" w:rsidP="00346C7E">
      <w:pPr>
        <w:rPr>
          <w:b/>
        </w:rPr>
      </w:pPr>
      <w:r w:rsidRPr="00BF08F1">
        <w:rPr>
          <w:b/>
        </w:rPr>
        <w:t>A</w:t>
      </w:r>
      <w:r w:rsidR="00D90796" w:rsidRPr="00BF08F1">
        <w:rPr>
          <w:b/>
        </w:rPr>
        <w:t>z Erasmus+</w:t>
      </w:r>
      <w:r w:rsidRPr="00BF08F1">
        <w:rPr>
          <w:b/>
        </w:rPr>
        <w:t xml:space="preserve"> projekt összefoglalása</w:t>
      </w:r>
    </w:p>
    <w:p w:rsidR="00346C7E" w:rsidRDefault="00346C7E" w:rsidP="00BF08F1">
      <w:pPr>
        <w:jc w:val="both"/>
      </w:pPr>
      <w:r>
        <w:t xml:space="preserve">Iskolánk egyik fő profilja az angol nyelv emelt szintű oktatása. Két tanítási nyelvi irányultságú programunkban évente egy </w:t>
      </w:r>
      <w:r w:rsidR="006C2277">
        <w:t>osztályt indítunk, akik az alap</w:t>
      </w:r>
      <w:r>
        <w:t xml:space="preserve">tantervi követelmények teljesítése mellett már első osztálytól kezdve heti 3 órában mese, ének és játékfoglalkozásokon vesznek részt. Felső tagozaton dráma szakkört, idegenvezetést és nyelvvizsga előkészítést tartunk angol nyelven. Néhány tantárgy alapvető szókincsét is szeretnénk megtanítani a gyerekeknek. Ahhoz, hogy nyelvtudásukat a lehető legjobban megalapozzuk, elengedhetetlen a nyelvtanárok széleskörű módszertani ismerete, és tanítóik, napközis nevelőik, szaktanáraik minél magasabb szintű nyelvtudása. Iskolánk tantestülete egyetért a kitűzött céllal, és ennek érdekében folyamatosan fejleszti nyelvtudását és módszertani </w:t>
      </w:r>
      <w:r w:rsidR="006C2277">
        <w:t>felkészültségét. Az Erasmus+</w:t>
      </w:r>
      <w:r>
        <w:t xml:space="preserve"> pályázaton ezért szeretne iskolánk huszonkettő pedagógusa részt venni 2017-ben.</w:t>
      </w:r>
    </w:p>
    <w:p w:rsidR="00346C7E" w:rsidRDefault="00346C7E" w:rsidP="00BF08F1">
      <w:pPr>
        <w:jc w:val="both"/>
      </w:pPr>
      <w:r>
        <w:t xml:space="preserve">Nyelvtudásukban magabiztosabb tanáraink, angol szakosaink különböző módszertani </w:t>
      </w:r>
      <w:proofErr w:type="gramStart"/>
      <w:r>
        <w:t>kurzusokon</w:t>
      </w:r>
      <w:proofErr w:type="gramEnd"/>
      <w:r>
        <w:t xml:space="preserve"> vennének részt: testbeszéd, beilleszkedési, magatartási nehézséggel küzdő tanulók integrálása, nyelvtanítási módszertan, angol nyelvű országok kultúrája és IKT eszközök hasznosítása az oktatásban. Kollégáink nagy része nyári időpontban jelentkezett tanfolyamra, így a tanév megkezdése előtt, augusztus utolsó hetében szakmai napokat tervezünk, hogy megosszuk a tantestülettel a tanult információkat. </w:t>
      </w:r>
    </w:p>
    <w:p w:rsidR="003E6267" w:rsidRDefault="00346C7E" w:rsidP="00BF08F1">
      <w:pPr>
        <w:jc w:val="both"/>
      </w:pPr>
      <w:r>
        <w:t>A megjelölt tanfolyamok Nagy-Britanniában, Írországban valamint Máltán lesznek.</w:t>
      </w:r>
    </w:p>
    <w:p w:rsidR="00BF08F1" w:rsidRDefault="00BF08F1" w:rsidP="00BF08F1">
      <w:pPr>
        <w:jc w:val="both"/>
      </w:pPr>
    </w:p>
    <w:p w:rsidR="00346C7E" w:rsidRPr="00BF08F1" w:rsidRDefault="00346C7E" w:rsidP="00BF08F1">
      <w:pPr>
        <w:jc w:val="both"/>
        <w:rPr>
          <w:b/>
        </w:rPr>
      </w:pPr>
      <w:proofErr w:type="spellStart"/>
      <w:r w:rsidRPr="00BF08F1">
        <w:rPr>
          <w:b/>
        </w:rPr>
        <w:t>Summary</w:t>
      </w:r>
      <w:proofErr w:type="spellEnd"/>
      <w:r w:rsidRPr="00BF08F1">
        <w:rPr>
          <w:b/>
        </w:rPr>
        <w:t xml:space="preserve"> of </w:t>
      </w:r>
      <w:proofErr w:type="spellStart"/>
      <w:r w:rsidRPr="00BF08F1">
        <w:rPr>
          <w:b/>
        </w:rPr>
        <w:t>the</w:t>
      </w:r>
      <w:proofErr w:type="spellEnd"/>
      <w:r w:rsidRPr="00BF08F1">
        <w:rPr>
          <w:b/>
        </w:rPr>
        <w:t xml:space="preserve"> Erasmus+ Project</w:t>
      </w:r>
    </w:p>
    <w:p w:rsidR="00346C7E" w:rsidRDefault="00346C7E" w:rsidP="00BF08F1">
      <w:pPr>
        <w:jc w:val="both"/>
      </w:pP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profiles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English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bilingual-oriented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is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 (</w:t>
      </w:r>
      <w:proofErr w:type="spellStart"/>
      <w:r>
        <w:t>apart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meeting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curriculum in English) </w:t>
      </w:r>
      <w:proofErr w:type="spellStart"/>
      <w:r>
        <w:t>take</w:t>
      </w:r>
      <w:proofErr w:type="spellEnd"/>
      <w:r>
        <w:t xml:space="preserve"> part in Story, Music and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gramStart"/>
      <w:r>
        <w:t>extra</w:t>
      </w:r>
      <w:proofErr w:type="gramEnd"/>
      <w:r>
        <w:t xml:space="preserve"> English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, we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drama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guidiance</w:t>
      </w:r>
      <w:proofErr w:type="spellEnd"/>
      <w:r>
        <w:t xml:space="preserve"> and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.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.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’ </w:t>
      </w:r>
      <w:proofErr w:type="spellStart"/>
      <w:r>
        <w:t>proficiency</w:t>
      </w:r>
      <w:proofErr w:type="spellEnd"/>
      <w:r>
        <w:t xml:space="preserve"> in English, it is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It is </w:t>
      </w:r>
      <w:proofErr w:type="spellStart"/>
      <w:r>
        <w:t>also</w:t>
      </w:r>
      <w:proofErr w:type="spellEnd"/>
      <w:r>
        <w:t xml:space="preserve"> important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school-teachers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speciality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twentytwo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Erasmus Plus program.</w:t>
      </w:r>
    </w:p>
    <w:p w:rsidR="00346C7E" w:rsidRDefault="00346C7E" w:rsidP="00BF08F1">
      <w:pPr>
        <w:jc w:val="both"/>
      </w:pPr>
      <w:bookmarkStart w:id="0" w:name="_GoBack"/>
      <w:bookmarkEnd w:id="0"/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of English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part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body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gestures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, </w:t>
      </w:r>
      <w:proofErr w:type="spellStart"/>
      <w:r>
        <w:t>methodology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of English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and </w:t>
      </w:r>
      <w:proofErr w:type="spellStart"/>
      <w:r>
        <w:t>using</w:t>
      </w:r>
      <w:proofErr w:type="spellEnd"/>
      <w:r>
        <w:t xml:space="preserve"> ICT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.</w:t>
      </w:r>
    </w:p>
    <w:p w:rsidR="00346C7E" w:rsidRDefault="00346C7E" w:rsidP="00346C7E">
      <w:r>
        <w:t xml:space="preserve">Most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part in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, we </w:t>
      </w:r>
      <w:proofErr w:type="spellStart"/>
      <w:r>
        <w:t>plan</w:t>
      </w:r>
      <w:proofErr w:type="spellEnd"/>
      <w:r>
        <w:t xml:space="preserve"> a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aquired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. </w:t>
      </w:r>
    </w:p>
    <w:p w:rsidR="00346C7E" w:rsidRDefault="00346C7E" w:rsidP="00346C7E">
      <w:r>
        <w:t xml:space="preserve">The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Great </w:t>
      </w:r>
      <w:proofErr w:type="spellStart"/>
      <w:r>
        <w:t>Britain</w:t>
      </w:r>
      <w:proofErr w:type="spellEnd"/>
      <w:r>
        <w:t xml:space="preserve">, </w:t>
      </w:r>
      <w:proofErr w:type="spellStart"/>
      <w:r>
        <w:t>Ireland</w:t>
      </w:r>
      <w:proofErr w:type="spellEnd"/>
      <w:r>
        <w:t xml:space="preserve"> and in </w:t>
      </w:r>
      <w:proofErr w:type="spellStart"/>
      <w:r>
        <w:t>Malta</w:t>
      </w:r>
      <w:proofErr w:type="spellEnd"/>
      <w:r>
        <w:t>.</w:t>
      </w:r>
    </w:p>
    <w:p w:rsidR="00346C7E" w:rsidRDefault="00346C7E" w:rsidP="00346C7E"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’ </w:t>
      </w:r>
      <w:proofErr w:type="spellStart"/>
      <w:r>
        <w:t>names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and </w:t>
      </w:r>
      <w:proofErr w:type="spellStart"/>
      <w:r>
        <w:t>dates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sectPr w:rsidR="0034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E"/>
    <w:rsid w:val="00346C7E"/>
    <w:rsid w:val="003E6267"/>
    <w:rsid w:val="005A7FE1"/>
    <w:rsid w:val="006C2277"/>
    <w:rsid w:val="00BF08F1"/>
    <w:rsid w:val="00C05612"/>
    <w:rsid w:val="00D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72F4"/>
  <w15:chartTrackingRefBased/>
  <w15:docId w15:val="{97155F2A-08AD-48DD-8CAE-B91182F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56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telepito</dc:creator>
  <cp:keywords/>
  <dc:description/>
  <cp:lastModifiedBy>Ercsényi Judit</cp:lastModifiedBy>
  <cp:revision>2</cp:revision>
  <dcterms:created xsi:type="dcterms:W3CDTF">2017-06-30T09:14:00Z</dcterms:created>
  <dcterms:modified xsi:type="dcterms:W3CDTF">2017-06-30T09:14:00Z</dcterms:modified>
</cp:coreProperties>
</file>